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07D" w:rsidRPr="003F107D" w:rsidRDefault="003F107D" w:rsidP="003F107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t xml:space="preserve">       </w:t>
      </w:r>
      <w:r w:rsidR="00D605D6">
        <w:rPr>
          <w:rFonts w:ascii="Arial" w:hAnsi="Arial" w:cs="Arial"/>
          <w:b/>
          <w:noProof/>
          <w:sz w:val="24"/>
          <w:szCs w:val="24"/>
        </w:rPr>
        <w:t xml:space="preserve">         </w:t>
      </w:r>
      <w:r w:rsidR="00F454F9">
        <w:rPr>
          <w:rFonts w:ascii="Arial" w:hAnsi="Arial" w:cs="Arial"/>
          <w:b/>
          <w:noProof/>
          <w:sz w:val="24"/>
          <w:szCs w:val="24"/>
        </w:rPr>
        <w:t xml:space="preserve">              </w:t>
      </w:r>
      <w:r w:rsidR="00D605D6">
        <w:rPr>
          <w:rFonts w:ascii="Arial" w:hAnsi="Arial" w:cs="Arial"/>
          <w:b/>
          <w:noProof/>
          <w:sz w:val="24"/>
          <w:szCs w:val="24"/>
        </w:rPr>
        <w:t xml:space="preserve">  </w:t>
      </w:r>
      <w:r w:rsidR="00D87336">
        <w:rPr>
          <w:rFonts w:ascii="Arial" w:hAnsi="Arial" w:cs="Arial"/>
          <w:b/>
          <w:noProof/>
          <w:sz w:val="24"/>
          <w:szCs w:val="24"/>
        </w:rPr>
        <w:t xml:space="preserve">     </w:t>
      </w:r>
      <w:r w:rsidR="00D605D6">
        <w:rPr>
          <w:rFonts w:ascii="Arial" w:hAnsi="Arial" w:cs="Arial"/>
          <w:b/>
          <w:noProof/>
          <w:sz w:val="24"/>
          <w:szCs w:val="24"/>
        </w:rPr>
        <w:drawing>
          <wp:inline distT="0" distB="0" distL="0" distR="0">
            <wp:extent cx="2514600" cy="1977128"/>
            <wp:effectExtent l="0" t="0" r="0" b="4445"/>
            <wp:docPr id="3" name="Resim 3" descr="C:\Users\Asus-Pc\Desktop\images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sus-Pc\Desktop\images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22" b="3350"/>
                    <a:stretch/>
                  </pic:blipFill>
                  <pic:spPr bwMode="auto">
                    <a:xfrm>
                      <a:off x="0" y="0"/>
                      <a:ext cx="2519838" cy="1981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F107D" w:rsidRPr="003F107D" w:rsidRDefault="00D605D6" w:rsidP="007E13B9">
      <w:pPr>
        <w:jc w:val="center"/>
        <w:rPr>
          <w:rFonts w:ascii="Arial" w:hAnsi="Arial" w:cs="Arial"/>
          <w:b/>
          <w:color w:val="auto"/>
          <w:sz w:val="28"/>
          <w:szCs w:val="28"/>
        </w:rPr>
      </w:pPr>
      <w:r>
        <w:rPr>
          <w:rFonts w:ascii="Arial" w:hAnsi="Arial" w:cs="Arial"/>
          <w:b/>
          <w:color w:val="auto"/>
          <w:sz w:val="28"/>
          <w:szCs w:val="28"/>
        </w:rPr>
        <w:t>SUBAŞI YEMEK A.Ş. OLARAK;</w:t>
      </w:r>
    </w:p>
    <w:p w:rsidR="00786CBE" w:rsidRPr="00CA3B87" w:rsidRDefault="00786CBE" w:rsidP="00C52403">
      <w:pPr>
        <w:spacing w:line="240" w:lineRule="auto"/>
        <w:ind w:firstLine="567"/>
        <w:rPr>
          <w:rFonts w:ascii="Arial" w:hAnsi="Arial" w:cs="Arial"/>
          <w:noProof/>
          <w:sz w:val="24"/>
          <w:szCs w:val="24"/>
        </w:rPr>
      </w:pPr>
      <w:r w:rsidRPr="00CA3B87">
        <w:rPr>
          <w:rFonts w:ascii="Arial" w:hAnsi="Arial" w:cs="Arial"/>
          <w:noProof/>
          <w:sz w:val="24"/>
          <w:szCs w:val="24"/>
        </w:rPr>
        <w:t>Fabrika ve tesislerimizi, yasalara, yönetmeliklere ve standartlara uygun şekilde işleteceğimizi,</w:t>
      </w:r>
    </w:p>
    <w:p w:rsidR="00D605D6" w:rsidRPr="00CA3B87" w:rsidRDefault="00786CBE" w:rsidP="00C52403">
      <w:pPr>
        <w:spacing w:line="240" w:lineRule="auto"/>
        <w:ind w:firstLine="567"/>
        <w:rPr>
          <w:rFonts w:ascii="Arial" w:hAnsi="Arial" w:cs="Arial"/>
          <w:noProof/>
          <w:sz w:val="24"/>
          <w:szCs w:val="24"/>
        </w:rPr>
      </w:pPr>
      <w:r w:rsidRPr="00CA3B87">
        <w:rPr>
          <w:rFonts w:ascii="Arial" w:hAnsi="Arial" w:cs="Arial"/>
          <w:noProof/>
          <w:sz w:val="24"/>
          <w:szCs w:val="24"/>
        </w:rPr>
        <w:t>En iyi teknolojileri ve işletme prosedürlerini uygulayarak, çalışanlarımızın ve paydaşlarımızın çevre, sağlık ve iş güvenliği risklerine maruz kalmasını en aza indireceğimizi,</w:t>
      </w:r>
    </w:p>
    <w:p w:rsidR="00D605D6" w:rsidRPr="00CA3B87" w:rsidRDefault="00377CCA" w:rsidP="00C52403">
      <w:pPr>
        <w:spacing w:line="240" w:lineRule="auto"/>
        <w:ind w:firstLine="567"/>
        <w:rPr>
          <w:rFonts w:ascii="Arial" w:hAnsi="Arial" w:cs="Arial"/>
          <w:noProof/>
          <w:sz w:val="24"/>
          <w:szCs w:val="24"/>
        </w:rPr>
      </w:pPr>
      <w:r w:rsidRPr="00CA3B87">
        <w:rPr>
          <w:rFonts w:ascii="Arial" w:hAnsi="Arial" w:cs="Arial"/>
          <w:noProof/>
          <w:sz w:val="24"/>
          <w:szCs w:val="24"/>
        </w:rPr>
        <w:t>Yenilenmesi mümkün olmayan doğal kaynakların kullanımını en aza indirmek için alternatif hammadde ve yakıt kullanımını arttıracağımızı,</w:t>
      </w:r>
    </w:p>
    <w:p w:rsidR="00377CCA" w:rsidRPr="00CA3B87" w:rsidRDefault="00377CCA" w:rsidP="00C52403">
      <w:pPr>
        <w:spacing w:line="240" w:lineRule="auto"/>
        <w:ind w:firstLine="567"/>
        <w:rPr>
          <w:rFonts w:ascii="Arial" w:hAnsi="Arial" w:cs="Arial"/>
          <w:noProof/>
          <w:sz w:val="24"/>
          <w:szCs w:val="24"/>
        </w:rPr>
      </w:pPr>
      <w:r w:rsidRPr="00CA3B87">
        <w:rPr>
          <w:rFonts w:ascii="Arial" w:hAnsi="Arial" w:cs="Arial"/>
          <w:noProof/>
          <w:sz w:val="24"/>
          <w:szCs w:val="24"/>
        </w:rPr>
        <w:t>Fabrika ve tesislerimizde tehlikeli ve tehlikeli olmayan atıkların oluşumunu en aza indirerek, atıkları güvenli yöntemler</w:t>
      </w:r>
      <w:r w:rsidR="00512287" w:rsidRPr="00CA3B87">
        <w:rPr>
          <w:rFonts w:ascii="Arial" w:hAnsi="Arial" w:cs="Arial"/>
          <w:noProof/>
          <w:sz w:val="24"/>
          <w:szCs w:val="24"/>
        </w:rPr>
        <w:t>l</w:t>
      </w:r>
      <w:r w:rsidRPr="00CA3B87">
        <w:rPr>
          <w:rFonts w:ascii="Arial" w:hAnsi="Arial" w:cs="Arial"/>
          <w:noProof/>
          <w:sz w:val="24"/>
          <w:szCs w:val="24"/>
        </w:rPr>
        <w:t>e bertaraf edip, geri dönüşüm ve yeniden kullanım olanaklarını sağlayacağımızı</w:t>
      </w:r>
      <w:r w:rsidR="00512287" w:rsidRPr="00CA3B87">
        <w:rPr>
          <w:rFonts w:ascii="Arial" w:hAnsi="Arial" w:cs="Arial"/>
          <w:noProof/>
          <w:sz w:val="24"/>
          <w:szCs w:val="24"/>
        </w:rPr>
        <w:t>,</w:t>
      </w:r>
    </w:p>
    <w:p w:rsidR="00F454F9" w:rsidRPr="00CA3B87" w:rsidRDefault="00F454F9" w:rsidP="00C52403">
      <w:pPr>
        <w:spacing w:line="240" w:lineRule="auto"/>
        <w:ind w:firstLine="567"/>
        <w:rPr>
          <w:rFonts w:ascii="Arial" w:hAnsi="Arial" w:cs="Arial"/>
          <w:noProof/>
          <w:sz w:val="24"/>
          <w:szCs w:val="24"/>
        </w:rPr>
      </w:pPr>
      <w:r w:rsidRPr="00CA3B87">
        <w:rPr>
          <w:rFonts w:ascii="Arial" w:hAnsi="Arial" w:cs="Arial"/>
          <w:noProof/>
          <w:sz w:val="24"/>
          <w:szCs w:val="24"/>
        </w:rPr>
        <w:t>Çevre ile ilgili acil durumlar için riskleri belirleyip bunları azaltmayı,</w:t>
      </w:r>
    </w:p>
    <w:p w:rsidR="00F454F9" w:rsidRPr="00CA3B87" w:rsidRDefault="00F454F9" w:rsidP="00C52403">
      <w:pPr>
        <w:spacing w:line="240" w:lineRule="auto"/>
        <w:ind w:firstLine="567"/>
        <w:rPr>
          <w:rFonts w:ascii="Arial" w:hAnsi="Arial" w:cs="Arial"/>
          <w:noProof/>
          <w:sz w:val="24"/>
          <w:szCs w:val="24"/>
        </w:rPr>
      </w:pPr>
      <w:r w:rsidRPr="00CA3B87">
        <w:rPr>
          <w:rFonts w:ascii="Arial" w:hAnsi="Arial" w:cs="Arial"/>
          <w:noProof/>
          <w:sz w:val="24"/>
          <w:szCs w:val="24"/>
        </w:rPr>
        <w:t>Çevre yönetim sistemini sürekli geliştirip performansımızı ölçeceğimizi,</w:t>
      </w:r>
    </w:p>
    <w:p w:rsidR="00D605D6" w:rsidRPr="00CA3B87" w:rsidRDefault="00F454F9" w:rsidP="00C52403">
      <w:pPr>
        <w:spacing w:line="240" w:lineRule="auto"/>
        <w:ind w:firstLine="567"/>
        <w:rPr>
          <w:rFonts w:ascii="Arial" w:hAnsi="Arial" w:cs="Arial"/>
          <w:noProof/>
          <w:sz w:val="24"/>
          <w:szCs w:val="24"/>
        </w:rPr>
      </w:pPr>
      <w:r w:rsidRPr="00CA3B87">
        <w:rPr>
          <w:rFonts w:ascii="Arial" w:hAnsi="Arial" w:cs="Arial"/>
          <w:noProof/>
          <w:sz w:val="24"/>
          <w:szCs w:val="24"/>
        </w:rPr>
        <w:t>Hedeflerimize ulaşmak için eylem planları hazırlayıp, performansımızı sürekli olarak iyileştirip, takip edeceğimizi</w:t>
      </w:r>
    </w:p>
    <w:p w:rsidR="00D41AF5" w:rsidRDefault="00D605D6" w:rsidP="00C52403">
      <w:pPr>
        <w:spacing w:line="240" w:lineRule="auto"/>
        <w:ind w:firstLine="567"/>
        <w:rPr>
          <w:rFonts w:ascii="Arial" w:hAnsi="Arial" w:cs="Arial"/>
          <w:noProof/>
          <w:color w:val="auto"/>
          <w:sz w:val="24"/>
          <w:szCs w:val="24"/>
        </w:rPr>
      </w:pPr>
      <w:r w:rsidRPr="00CA3B87">
        <w:rPr>
          <w:rFonts w:ascii="Arial" w:hAnsi="Arial" w:cs="Arial"/>
          <w:noProof/>
          <w:color w:val="auto"/>
          <w:sz w:val="24"/>
          <w:szCs w:val="24"/>
        </w:rPr>
        <w:t>TAAHHÜT EDE</w:t>
      </w:r>
      <w:r w:rsidR="007E13B9">
        <w:rPr>
          <w:rFonts w:ascii="Arial" w:hAnsi="Arial" w:cs="Arial"/>
          <w:noProof/>
          <w:color w:val="auto"/>
          <w:sz w:val="24"/>
          <w:szCs w:val="24"/>
        </w:rPr>
        <w:t>RİZ.</w:t>
      </w:r>
    </w:p>
    <w:p w:rsidR="00C52403" w:rsidRPr="007E13B9" w:rsidRDefault="00C52403" w:rsidP="00C52403">
      <w:pPr>
        <w:spacing w:line="240" w:lineRule="auto"/>
        <w:ind w:firstLine="567"/>
        <w:rPr>
          <w:rFonts w:ascii="Arial" w:hAnsi="Arial" w:cs="Arial"/>
          <w:noProof/>
          <w:color w:val="auto"/>
          <w:sz w:val="24"/>
          <w:szCs w:val="24"/>
        </w:rPr>
      </w:pPr>
    </w:p>
    <w:p w:rsidR="0039242A" w:rsidRDefault="00D41AF5" w:rsidP="001802C7">
      <w:pPr>
        <w:pStyle w:val="NormalWeb"/>
        <w:tabs>
          <w:tab w:val="left" w:pos="6765"/>
        </w:tabs>
        <w:spacing w:before="0" w:beforeAutospacing="0" w:after="0" w:afterAutospacing="0"/>
        <w:ind w:firstLine="851"/>
        <w:jc w:val="both"/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b/>
          <w:color w:val="FF0000"/>
          <w:sz w:val="28"/>
          <w:szCs w:val="28"/>
        </w:rPr>
        <w:t xml:space="preserve">                                          </w:t>
      </w:r>
      <w:r w:rsidR="00BA5024" w:rsidRPr="001802C7">
        <w:rPr>
          <w:rFonts w:ascii="Arial" w:hAnsi="Arial" w:cs="Arial"/>
          <w:b/>
          <w:color w:val="FF0000"/>
          <w:sz w:val="28"/>
          <w:szCs w:val="28"/>
        </w:rPr>
        <w:t xml:space="preserve">         </w:t>
      </w:r>
    </w:p>
    <w:p w:rsidR="001802C7" w:rsidRPr="001802C7" w:rsidRDefault="0039242A" w:rsidP="001802C7">
      <w:pPr>
        <w:pStyle w:val="NormalWeb"/>
        <w:tabs>
          <w:tab w:val="left" w:pos="6765"/>
        </w:tabs>
        <w:spacing w:before="0" w:beforeAutospacing="0" w:after="0" w:afterAutospacing="0"/>
        <w:ind w:firstLine="851"/>
        <w:jc w:val="both"/>
        <w:rPr>
          <w:rFonts w:ascii="Arial" w:hAnsi="Arial" w:cs="Arial"/>
          <w:b/>
          <w:color w:val="FF0000"/>
          <w:sz w:val="28"/>
          <w:szCs w:val="28"/>
        </w:rPr>
      </w:pPr>
      <w:r>
        <w:rPr>
          <w:rFonts w:ascii="Arial" w:hAnsi="Arial" w:cs="Arial"/>
          <w:b/>
          <w:color w:val="FF0000"/>
          <w:sz w:val="28"/>
          <w:szCs w:val="28"/>
        </w:rPr>
        <w:t xml:space="preserve">                                                    </w:t>
      </w:r>
      <w:r w:rsidR="00BA5024" w:rsidRPr="001802C7">
        <w:rPr>
          <w:rFonts w:ascii="Arial" w:hAnsi="Arial" w:cs="Arial"/>
          <w:b/>
          <w:color w:val="FF0000"/>
          <w:sz w:val="28"/>
          <w:szCs w:val="28"/>
        </w:rPr>
        <w:t>YÖNETİM KURULU BAŞKANI</w:t>
      </w:r>
    </w:p>
    <w:p w:rsidR="00BA5024" w:rsidRPr="001802C7" w:rsidRDefault="00BA5024" w:rsidP="00BA5024">
      <w:pPr>
        <w:pStyle w:val="NormalWeb"/>
        <w:tabs>
          <w:tab w:val="left" w:pos="6765"/>
        </w:tabs>
        <w:spacing w:before="0" w:beforeAutospacing="0" w:after="0" w:afterAutospacing="0"/>
        <w:ind w:firstLine="851"/>
        <w:jc w:val="both"/>
        <w:rPr>
          <w:rFonts w:ascii="Arial" w:hAnsi="Arial" w:cs="Arial"/>
          <w:b/>
          <w:color w:val="FF0000"/>
          <w:sz w:val="28"/>
          <w:szCs w:val="28"/>
        </w:rPr>
      </w:pPr>
      <w:r w:rsidRPr="001802C7">
        <w:rPr>
          <w:rFonts w:ascii="Arial" w:hAnsi="Arial" w:cs="Arial"/>
          <w:b/>
          <w:color w:val="FF0000"/>
          <w:sz w:val="28"/>
          <w:szCs w:val="28"/>
        </w:rPr>
        <w:t xml:space="preserve">                                                                YUSUF SUBAŞI</w:t>
      </w:r>
    </w:p>
    <w:sectPr w:rsidR="00BA5024" w:rsidRPr="001802C7" w:rsidSect="001802C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7" w:right="1417" w:bottom="1417" w:left="1417" w:header="709" w:footer="0" w:gutter="0"/>
      <w:pgBorders w:offsetFrom="page">
        <w:top w:val="thinThickSmallGap" w:sz="24" w:space="24" w:color="auto"/>
        <w:left w:val="thinThick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0762" w:rsidRDefault="00890762" w:rsidP="006708DE">
      <w:pPr>
        <w:spacing w:after="0" w:line="240" w:lineRule="auto"/>
      </w:pPr>
      <w:r>
        <w:separator/>
      </w:r>
    </w:p>
  </w:endnote>
  <w:endnote w:type="continuationSeparator" w:id="0">
    <w:p w:rsidR="00890762" w:rsidRDefault="00890762" w:rsidP="006708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181" w:rsidRDefault="00655181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181" w:rsidRDefault="00655181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181" w:rsidRDefault="0065518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0762" w:rsidRDefault="00890762" w:rsidP="006708DE">
      <w:pPr>
        <w:spacing w:after="0" w:line="240" w:lineRule="auto"/>
      </w:pPr>
      <w:r>
        <w:separator/>
      </w:r>
    </w:p>
  </w:footnote>
  <w:footnote w:type="continuationSeparator" w:id="0">
    <w:p w:rsidR="00890762" w:rsidRDefault="00890762" w:rsidP="006708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181" w:rsidRDefault="00655181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6566"/>
      <w:gridCol w:w="2736"/>
    </w:tblGrid>
    <w:tr w:rsidR="006708DE" w:rsidTr="008B5F27">
      <w:trPr>
        <w:trHeight w:val="775"/>
      </w:trPr>
      <w:tc>
        <w:tcPr>
          <w:tcW w:w="6628" w:type="dxa"/>
          <w:tcBorders>
            <w:left w:val="nil"/>
          </w:tcBorders>
        </w:tcPr>
        <w:p w:rsidR="003F3EFC" w:rsidRPr="001802C7" w:rsidRDefault="003F3EFC" w:rsidP="001802C7">
          <w:pPr>
            <w:spacing w:after="25"/>
            <w:rPr>
              <w:rFonts w:ascii="Arial" w:eastAsia="Arial" w:hAnsi="Arial" w:cs="Arial"/>
              <w:b/>
              <w:sz w:val="24"/>
              <w:szCs w:val="24"/>
            </w:rPr>
          </w:pPr>
        </w:p>
        <w:p w:rsidR="006708DE" w:rsidRPr="001802C7" w:rsidRDefault="00D605D6" w:rsidP="001802C7">
          <w:pPr>
            <w:tabs>
              <w:tab w:val="center" w:pos="4536"/>
              <w:tab w:val="right" w:pos="9072"/>
            </w:tabs>
            <w:spacing w:line="276" w:lineRule="auto"/>
            <w:jc w:val="center"/>
            <w:rPr>
              <w:rFonts w:ascii="Arial" w:hAnsi="Arial" w:cs="Arial"/>
              <w:b/>
              <w:color w:val="C00000"/>
              <w:sz w:val="44"/>
              <w:szCs w:val="44"/>
              <w:lang w:val="de-DE"/>
            </w:rPr>
          </w:pPr>
          <w:r>
            <w:rPr>
              <w:rFonts w:ascii="Arial" w:hAnsi="Arial" w:cs="Arial"/>
              <w:b/>
              <w:color w:val="C00000"/>
              <w:sz w:val="44"/>
              <w:szCs w:val="44"/>
              <w:lang w:val="de-DE"/>
            </w:rPr>
            <w:t>ÇEVRE SAĞLIĞI VE GÜVENLİĞİ POLİTİKASI</w:t>
          </w:r>
        </w:p>
      </w:tc>
      <w:tc>
        <w:tcPr>
          <w:tcW w:w="2674" w:type="dxa"/>
        </w:tcPr>
        <w:p w:rsidR="00655181" w:rsidRDefault="00655181" w:rsidP="006708DE">
          <w:pPr>
            <w:pStyle w:val="stBilgi"/>
            <w:rPr>
              <w:rFonts w:ascii="Arial" w:hAnsi="Arial" w:cs="Arial"/>
              <w:b/>
              <w:sz w:val="14"/>
              <w:szCs w:val="14"/>
              <w:lang w:val="de-DE"/>
            </w:rPr>
          </w:pPr>
          <w:r>
            <w:rPr>
              <w:rFonts w:asciiTheme="majorHAnsi" w:eastAsiaTheme="majorEastAsia" w:hAnsiTheme="majorHAnsi" w:cstheme="majorBidi"/>
              <w:b/>
              <w:bCs/>
              <w:noProof/>
              <w:color w:val="4F81BD" w:themeColor="accent1"/>
              <w:sz w:val="16"/>
              <w:szCs w:val="16"/>
            </w:rPr>
            <w:drawing>
              <wp:inline distT="0" distB="0" distL="0" distR="0" wp14:anchorId="036839E6" wp14:editId="5081D7CA">
                <wp:extent cx="1568450" cy="866775"/>
                <wp:effectExtent l="0" t="0" r="0" b="9525"/>
                <wp:docPr id="1" name="0 Resim" descr="image001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001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04736" cy="88682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rPr>
              <w:rFonts w:ascii="Arial" w:hAnsi="Arial" w:cs="Arial"/>
              <w:b/>
              <w:noProof/>
              <w:sz w:val="14"/>
              <w:szCs w:val="14"/>
            </w:rPr>
            <w:t xml:space="preserve">  </w:t>
          </w:r>
        </w:p>
        <w:p w:rsidR="00655181" w:rsidRDefault="00655181" w:rsidP="006708DE">
          <w:pPr>
            <w:pStyle w:val="stBilgi"/>
            <w:rPr>
              <w:rFonts w:ascii="Arial" w:hAnsi="Arial" w:cs="Arial"/>
              <w:b/>
              <w:sz w:val="14"/>
              <w:szCs w:val="14"/>
              <w:lang w:val="de-DE"/>
            </w:rPr>
          </w:pPr>
        </w:p>
        <w:p w:rsidR="006708DE" w:rsidRPr="006708DE" w:rsidRDefault="00655181" w:rsidP="006708DE">
          <w:pPr>
            <w:pStyle w:val="stBilgi"/>
            <w:rPr>
              <w:rFonts w:asciiTheme="majorHAnsi" w:eastAsiaTheme="majorEastAsia" w:hAnsiTheme="majorHAnsi" w:cstheme="majorBidi"/>
              <w:b/>
              <w:bCs/>
              <w:color w:val="4F81BD" w:themeColor="accent1"/>
              <w:sz w:val="16"/>
              <w:szCs w:val="16"/>
            </w:rPr>
          </w:pPr>
          <w:r w:rsidRPr="002C4143">
            <w:rPr>
              <w:rFonts w:ascii="Arial" w:hAnsi="Arial" w:cs="Arial"/>
              <w:b/>
              <w:sz w:val="14"/>
              <w:szCs w:val="14"/>
              <w:lang w:val="de-DE"/>
            </w:rPr>
            <w:t>POLİTİKALAR:</w:t>
          </w:r>
          <w:r>
            <w:rPr>
              <w:rFonts w:ascii="Arial" w:hAnsi="Arial" w:cs="Arial"/>
              <w:b/>
              <w:color w:val="FF0000"/>
              <w:sz w:val="14"/>
              <w:szCs w:val="14"/>
              <w:lang w:val="de-DE"/>
            </w:rPr>
            <w:t>POL.05</w:t>
          </w:r>
          <w:bookmarkStart w:id="0" w:name="_GoBack"/>
          <w:bookmarkEnd w:id="0"/>
          <w:r w:rsidRPr="002C4143">
            <w:rPr>
              <w:rFonts w:ascii="Arial" w:hAnsi="Arial" w:cs="Arial"/>
              <w:b/>
              <w:sz w:val="14"/>
              <w:szCs w:val="14"/>
              <w:lang w:val="de-DE"/>
            </w:rPr>
            <w:t>REV:20.11.2019</w:t>
          </w:r>
          <w:r w:rsidRPr="002C4143">
            <w:rPr>
              <w:rFonts w:ascii="Arial" w:hAnsi="Arial" w:cs="Arial"/>
              <w:b/>
              <w:noProof/>
              <w:sz w:val="14"/>
              <w:szCs w:val="14"/>
            </w:rPr>
            <w:t xml:space="preserve">     </w:t>
          </w:r>
        </w:p>
      </w:tc>
    </w:tr>
  </w:tbl>
  <w:p w:rsidR="006708DE" w:rsidRDefault="006708DE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181" w:rsidRDefault="00655181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C63FB"/>
    <w:multiLevelType w:val="hybridMultilevel"/>
    <w:tmpl w:val="0CE05C10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37558"/>
    <w:multiLevelType w:val="multilevel"/>
    <w:tmpl w:val="17881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9521B5"/>
    <w:multiLevelType w:val="hybridMultilevel"/>
    <w:tmpl w:val="19206582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6430A3"/>
    <w:multiLevelType w:val="multilevel"/>
    <w:tmpl w:val="45F8C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2D05748"/>
    <w:multiLevelType w:val="hybridMultilevel"/>
    <w:tmpl w:val="52F4EF40"/>
    <w:lvl w:ilvl="0" w:tplc="2466CEC2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B3844CA">
      <w:start w:val="1"/>
      <w:numFmt w:val="decimal"/>
      <w:lvlText w:val="%2."/>
      <w:lvlJc w:val="left"/>
      <w:pPr>
        <w:ind w:left="657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2" w:tplc="61A2FECC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3" w:tplc="700A8798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4" w:tplc="59E41ABE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5" w:tplc="628E495A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6" w:tplc="6A6AD9A8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7" w:tplc="B28E8D76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  <w:lvl w:ilvl="8" w:tplc="5F50E456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8"/>
        <w:szCs w:val="28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5D07959"/>
    <w:multiLevelType w:val="hybridMultilevel"/>
    <w:tmpl w:val="5F1E6D02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5933DD"/>
    <w:multiLevelType w:val="multilevel"/>
    <w:tmpl w:val="A692A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B122532"/>
    <w:multiLevelType w:val="hybridMultilevel"/>
    <w:tmpl w:val="3006C8A4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886ED3"/>
    <w:multiLevelType w:val="hybridMultilevel"/>
    <w:tmpl w:val="D6BC8B2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0B154A"/>
    <w:multiLevelType w:val="hybridMultilevel"/>
    <w:tmpl w:val="D25EDBE8"/>
    <w:lvl w:ilvl="0" w:tplc="CE8A207C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336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F16C132">
      <w:start w:val="1"/>
      <w:numFmt w:val="bullet"/>
      <w:lvlText w:val="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336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03A92C0">
      <w:start w:val="1"/>
      <w:numFmt w:val="bullet"/>
      <w:lvlText w:val="▪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336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9ACB57A">
      <w:start w:val="1"/>
      <w:numFmt w:val="bullet"/>
      <w:lvlText w:val="•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336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22613AC">
      <w:start w:val="1"/>
      <w:numFmt w:val="bullet"/>
      <w:lvlText w:val="o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336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66C56CA">
      <w:start w:val="1"/>
      <w:numFmt w:val="bullet"/>
      <w:lvlText w:val="▪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336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05B8E">
      <w:start w:val="1"/>
      <w:numFmt w:val="bullet"/>
      <w:lvlText w:val="•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336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9828E10">
      <w:start w:val="1"/>
      <w:numFmt w:val="bullet"/>
      <w:lvlText w:val="o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336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958F572">
      <w:start w:val="1"/>
      <w:numFmt w:val="bullet"/>
      <w:lvlText w:val="▪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3366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E5E2123"/>
    <w:multiLevelType w:val="hybridMultilevel"/>
    <w:tmpl w:val="6FCC872E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C66817"/>
    <w:multiLevelType w:val="hybridMultilevel"/>
    <w:tmpl w:val="331AC4C6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FD2C3F"/>
    <w:multiLevelType w:val="hybridMultilevel"/>
    <w:tmpl w:val="8D4E584A"/>
    <w:lvl w:ilvl="0" w:tplc="E0D85210">
      <w:start w:val="1"/>
      <w:numFmt w:val="decimal"/>
      <w:lvlText w:val="%1)"/>
      <w:lvlJc w:val="left"/>
      <w:pPr>
        <w:ind w:left="1080" w:hanging="360"/>
      </w:pPr>
      <w:rPr>
        <w:rFonts w:hint="default"/>
        <w:color w:val="464646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72E3C10"/>
    <w:multiLevelType w:val="hybridMultilevel"/>
    <w:tmpl w:val="5F1E6D02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7E7D8D"/>
    <w:multiLevelType w:val="hybridMultilevel"/>
    <w:tmpl w:val="E9D63508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D15104"/>
    <w:multiLevelType w:val="hybridMultilevel"/>
    <w:tmpl w:val="967ED45A"/>
    <w:lvl w:ilvl="0" w:tplc="041F0011">
      <w:start w:val="1"/>
      <w:numFmt w:val="decimal"/>
      <w:lvlText w:val="%1)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4F652E7"/>
    <w:multiLevelType w:val="hybridMultilevel"/>
    <w:tmpl w:val="27E27688"/>
    <w:lvl w:ilvl="0" w:tplc="041F0011">
      <w:start w:val="1"/>
      <w:numFmt w:val="decimal"/>
      <w:lvlText w:val="%1)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74F647B"/>
    <w:multiLevelType w:val="hybridMultilevel"/>
    <w:tmpl w:val="1E88CA48"/>
    <w:lvl w:ilvl="0" w:tplc="041F0011">
      <w:start w:val="1"/>
      <w:numFmt w:val="decimal"/>
      <w:lvlText w:val="%1)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DE21A89"/>
    <w:multiLevelType w:val="hybridMultilevel"/>
    <w:tmpl w:val="66FE98E2"/>
    <w:lvl w:ilvl="0" w:tplc="BBDA4AE8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B7215C4">
      <w:start w:val="1"/>
      <w:numFmt w:val="bullet"/>
      <w:lvlText w:val=""/>
      <w:lvlJc w:val="left"/>
      <w:pPr>
        <w:ind w:left="705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B6A226C">
      <w:start w:val="1"/>
      <w:numFmt w:val="bullet"/>
      <w:lvlText w:val="▪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54899A">
      <w:start w:val="1"/>
      <w:numFmt w:val="bullet"/>
      <w:lvlText w:val="•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D669A50">
      <w:start w:val="1"/>
      <w:numFmt w:val="bullet"/>
      <w:lvlText w:val="o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C0E888E">
      <w:start w:val="1"/>
      <w:numFmt w:val="bullet"/>
      <w:lvlText w:val="▪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18AC97A">
      <w:start w:val="1"/>
      <w:numFmt w:val="bullet"/>
      <w:lvlText w:val="•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9E454DE">
      <w:start w:val="1"/>
      <w:numFmt w:val="bullet"/>
      <w:lvlText w:val="o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30E780E">
      <w:start w:val="1"/>
      <w:numFmt w:val="bullet"/>
      <w:lvlText w:val="▪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8630DCE"/>
    <w:multiLevelType w:val="hybridMultilevel"/>
    <w:tmpl w:val="7E2AB202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DC5583"/>
    <w:multiLevelType w:val="hybridMultilevel"/>
    <w:tmpl w:val="AFC0E844"/>
    <w:lvl w:ilvl="0" w:tplc="17C2BF90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BF12B9"/>
    <w:multiLevelType w:val="hybridMultilevel"/>
    <w:tmpl w:val="B3E4BD6C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222AFD"/>
    <w:multiLevelType w:val="hybridMultilevel"/>
    <w:tmpl w:val="1B921176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663DB9"/>
    <w:multiLevelType w:val="hybridMultilevel"/>
    <w:tmpl w:val="4DE2561E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E35C6D"/>
    <w:multiLevelType w:val="multilevel"/>
    <w:tmpl w:val="9048A59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3"/>
  </w:num>
  <w:num w:numId="2">
    <w:abstractNumId w:val="10"/>
  </w:num>
  <w:num w:numId="3">
    <w:abstractNumId w:val="14"/>
  </w:num>
  <w:num w:numId="4">
    <w:abstractNumId w:val="21"/>
  </w:num>
  <w:num w:numId="5">
    <w:abstractNumId w:val="0"/>
  </w:num>
  <w:num w:numId="6">
    <w:abstractNumId w:val="2"/>
  </w:num>
  <w:num w:numId="7">
    <w:abstractNumId w:val="12"/>
  </w:num>
  <w:num w:numId="8">
    <w:abstractNumId w:val="20"/>
  </w:num>
  <w:num w:numId="9">
    <w:abstractNumId w:val="6"/>
  </w:num>
  <w:num w:numId="10">
    <w:abstractNumId w:val="3"/>
  </w:num>
  <w:num w:numId="11">
    <w:abstractNumId w:val="24"/>
  </w:num>
  <w:num w:numId="12">
    <w:abstractNumId w:val="1"/>
  </w:num>
  <w:num w:numId="13">
    <w:abstractNumId w:val="13"/>
  </w:num>
  <w:num w:numId="14">
    <w:abstractNumId w:val="22"/>
  </w:num>
  <w:num w:numId="15">
    <w:abstractNumId w:val="16"/>
  </w:num>
  <w:num w:numId="16">
    <w:abstractNumId w:val="19"/>
  </w:num>
  <w:num w:numId="17">
    <w:abstractNumId w:val="17"/>
  </w:num>
  <w:num w:numId="18">
    <w:abstractNumId w:val="11"/>
  </w:num>
  <w:num w:numId="19">
    <w:abstractNumId w:val="8"/>
  </w:num>
  <w:num w:numId="20">
    <w:abstractNumId w:val="5"/>
  </w:num>
  <w:num w:numId="21">
    <w:abstractNumId w:val="15"/>
  </w:num>
  <w:num w:numId="22">
    <w:abstractNumId w:val="7"/>
  </w:num>
  <w:num w:numId="23">
    <w:abstractNumId w:val="4"/>
  </w:num>
  <w:num w:numId="24">
    <w:abstractNumId w:val="9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8DE"/>
    <w:rsid w:val="000A6387"/>
    <w:rsid w:val="000C2F4F"/>
    <w:rsid w:val="000E26F4"/>
    <w:rsid w:val="00133E6C"/>
    <w:rsid w:val="00154E72"/>
    <w:rsid w:val="001802C7"/>
    <w:rsid w:val="001F7419"/>
    <w:rsid w:val="002065CD"/>
    <w:rsid w:val="00216DA5"/>
    <w:rsid w:val="00241B86"/>
    <w:rsid w:val="002A31B1"/>
    <w:rsid w:val="002B5B60"/>
    <w:rsid w:val="002B7028"/>
    <w:rsid w:val="002E6A1F"/>
    <w:rsid w:val="003343FC"/>
    <w:rsid w:val="003442A3"/>
    <w:rsid w:val="003769D1"/>
    <w:rsid w:val="00377CCA"/>
    <w:rsid w:val="0039242A"/>
    <w:rsid w:val="00395D27"/>
    <w:rsid w:val="00395FA8"/>
    <w:rsid w:val="003D2CCF"/>
    <w:rsid w:val="003F107D"/>
    <w:rsid w:val="003F3EFC"/>
    <w:rsid w:val="00421B9E"/>
    <w:rsid w:val="00424E5C"/>
    <w:rsid w:val="00466405"/>
    <w:rsid w:val="00487BB9"/>
    <w:rsid w:val="0049283C"/>
    <w:rsid w:val="004E6F6F"/>
    <w:rsid w:val="00512287"/>
    <w:rsid w:val="0051336D"/>
    <w:rsid w:val="00516237"/>
    <w:rsid w:val="00527805"/>
    <w:rsid w:val="005449C2"/>
    <w:rsid w:val="0057384F"/>
    <w:rsid w:val="005755A0"/>
    <w:rsid w:val="00593644"/>
    <w:rsid w:val="00597AFA"/>
    <w:rsid w:val="00615E1D"/>
    <w:rsid w:val="006272E3"/>
    <w:rsid w:val="00630402"/>
    <w:rsid w:val="00655181"/>
    <w:rsid w:val="006708DE"/>
    <w:rsid w:val="006B6BE4"/>
    <w:rsid w:val="006F3DBD"/>
    <w:rsid w:val="006F49F6"/>
    <w:rsid w:val="00733267"/>
    <w:rsid w:val="00771404"/>
    <w:rsid w:val="00786CBE"/>
    <w:rsid w:val="007A7B5E"/>
    <w:rsid w:val="007E13B9"/>
    <w:rsid w:val="007F69B0"/>
    <w:rsid w:val="00834A66"/>
    <w:rsid w:val="00850F97"/>
    <w:rsid w:val="00890762"/>
    <w:rsid w:val="008B5F27"/>
    <w:rsid w:val="008F3F41"/>
    <w:rsid w:val="009143C2"/>
    <w:rsid w:val="00933A5E"/>
    <w:rsid w:val="00976D1B"/>
    <w:rsid w:val="009801F3"/>
    <w:rsid w:val="009E156E"/>
    <w:rsid w:val="009F25DA"/>
    <w:rsid w:val="009F76E8"/>
    <w:rsid w:val="00A0782B"/>
    <w:rsid w:val="00A3717C"/>
    <w:rsid w:val="00A829A4"/>
    <w:rsid w:val="00A852DD"/>
    <w:rsid w:val="00AC552D"/>
    <w:rsid w:val="00AF7CFC"/>
    <w:rsid w:val="00B11952"/>
    <w:rsid w:val="00B506F6"/>
    <w:rsid w:val="00BA00C0"/>
    <w:rsid w:val="00BA5024"/>
    <w:rsid w:val="00BA68AE"/>
    <w:rsid w:val="00BC20A3"/>
    <w:rsid w:val="00BF2A47"/>
    <w:rsid w:val="00C14938"/>
    <w:rsid w:val="00C21FCD"/>
    <w:rsid w:val="00C33CBE"/>
    <w:rsid w:val="00C52403"/>
    <w:rsid w:val="00C75F5A"/>
    <w:rsid w:val="00CA3B87"/>
    <w:rsid w:val="00CE11C5"/>
    <w:rsid w:val="00CE51EF"/>
    <w:rsid w:val="00D41AF5"/>
    <w:rsid w:val="00D41F5D"/>
    <w:rsid w:val="00D605D6"/>
    <w:rsid w:val="00D87336"/>
    <w:rsid w:val="00D97F33"/>
    <w:rsid w:val="00DA1E21"/>
    <w:rsid w:val="00E118FA"/>
    <w:rsid w:val="00E57C55"/>
    <w:rsid w:val="00E743DC"/>
    <w:rsid w:val="00E830C6"/>
    <w:rsid w:val="00E864F9"/>
    <w:rsid w:val="00EE3CD5"/>
    <w:rsid w:val="00F14E95"/>
    <w:rsid w:val="00F22D68"/>
    <w:rsid w:val="00F44D0A"/>
    <w:rsid w:val="00F454F9"/>
    <w:rsid w:val="00F719D2"/>
    <w:rsid w:val="00F85555"/>
    <w:rsid w:val="00FD7E1D"/>
    <w:rsid w:val="00FF5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99F228"/>
  <w15:docId w15:val="{B0CD77F5-3D97-4980-BEB9-AFFDB7F73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3E6C"/>
    <w:pPr>
      <w:spacing w:after="160" w:line="259" w:lineRule="auto"/>
    </w:pPr>
    <w:rPr>
      <w:rFonts w:ascii="Calibri" w:eastAsia="Calibri" w:hAnsi="Calibri" w:cs="Calibri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708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6708DE"/>
  </w:style>
  <w:style w:type="paragraph" w:styleId="AltBilgi">
    <w:name w:val="footer"/>
    <w:basedOn w:val="Normal"/>
    <w:link w:val="AltBilgiChar"/>
    <w:uiPriority w:val="99"/>
    <w:unhideWhenUsed/>
    <w:rsid w:val="006708D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708DE"/>
  </w:style>
  <w:style w:type="paragraph" w:styleId="BalonMetni">
    <w:name w:val="Balloon Text"/>
    <w:basedOn w:val="Normal"/>
    <w:link w:val="BalonMetniChar"/>
    <w:uiPriority w:val="99"/>
    <w:semiHidden/>
    <w:unhideWhenUsed/>
    <w:rsid w:val="00670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708DE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6708DE"/>
    <w:pPr>
      <w:ind w:left="720"/>
      <w:contextualSpacing/>
    </w:pPr>
  </w:style>
  <w:style w:type="table" w:styleId="TabloKlavuzu">
    <w:name w:val="Table Grid"/>
    <w:basedOn w:val="NormalTablo"/>
    <w:uiPriority w:val="59"/>
    <w:rsid w:val="00DA1E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F3F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Gl">
    <w:name w:val="Strong"/>
    <w:basedOn w:val="VarsaylanParagrafYazTipi"/>
    <w:uiPriority w:val="22"/>
    <w:qFormat/>
    <w:rsid w:val="008F3F41"/>
    <w:rPr>
      <w:b/>
      <w:bCs/>
    </w:rPr>
  </w:style>
  <w:style w:type="character" w:styleId="Kpr">
    <w:name w:val="Hyperlink"/>
    <w:basedOn w:val="VarsaylanParagrafYazTipi"/>
    <w:uiPriority w:val="99"/>
    <w:semiHidden/>
    <w:unhideWhenUsed/>
    <w:rsid w:val="008F3F41"/>
    <w:rPr>
      <w:color w:val="0000FF"/>
      <w:u w:val="single"/>
    </w:rPr>
  </w:style>
  <w:style w:type="character" w:styleId="YerTutucuMetni">
    <w:name w:val="Placeholder Text"/>
    <w:basedOn w:val="VarsaylanParagrafYazTipi"/>
    <w:uiPriority w:val="99"/>
    <w:semiHidden/>
    <w:rsid w:val="008B5F2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18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9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ABECE6-7EF7-4F69-BB51-E8AC7B916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SUBAŞI YEMEK ANONİM ŞİRKETİ</vt:lpstr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SUBAŞI YEMEK ANONİM ŞİRKETİ</dc:title>
  <dc:creator>Kamil</dc:creator>
  <cp:lastModifiedBy>Asus-Pc</cp:lastModifiedBy>
  <cp:revision>25</cp:revision>
  <dcterms:created xsi:type="dcterms:W3CDTF">2019-11-28T06:01:00Z</dcterms:created>
  <dcterms:modified xsi:type="dcterms:W3CDTF">2020-01-03T12:08:00Z</dcterms:modified>
</cp:coreProperties>
</file>